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法学院科学研究生导师名单</w:t>
      </w:r>
    </w:p>
    <w:bookmarkEnd w:id="0"/>
    <w:p>
      <w:pPr>
        <w:jc w:val="center"/>
        <w:rPr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 w:ascii="宋体" w:hAnsi="宋体" w:cs="宋体"/>
          <w:kern w:val="0"/>
          <w:sz w:val="28"/>
          <w:szCs w:val="28"/>
        </w:rPr>
        <w:t>宪法学与行政法学030103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张炜达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柯  岚      卞  辉      姜  昕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二、民商法学030105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杨丽珍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王思锋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刘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蕾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郑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辉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张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曼      马泓波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刘建仓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邱洪华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三、经济法学030107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刘丹冰       王鸿貌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刘  蕾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刘志仁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赵海怡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尉  琳       余高能      田  海     王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芳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刘建仓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四、国际法学030109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曾  加       王  芳      刘雁冰    王  钢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代水平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田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海      张建军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五、知识产权</w:t>
      </w:r>
      <w:r>
        <w:rPr>
          <w:sz w:val="28"/>
          <w:szCs w:val="28"/>
        </w:rPr>
        <w:t>0301Z1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王思锋       龙井瑢      邱洪华      郑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辉     张  曼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六、法学理论</w:t>
      </w:r>
      <w:r>
        <w:rPr>
          <w:sz w:val="28"/>
          <w:szCs w:val="28"/>
        </w:rPr>
        <w:t>0301</w:t>
      </w:r>
      <w:r>
        <w:rPr>
          <w:rFonts w:hint="eastAsia"/>
          <w:sz w:val="28"/>
          <w:szCs w:val="28"/>
        </w:rPr>
        <w:t>01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柯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岚       刘雁冰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马泓波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姜  昕       赵海怡       代水平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七、环境与资源保护法学</w:t>
      </w:r>
      <w:r>
        <w:rPr>
          <w:sz w:val="28"/>
          <w:szCs w:val="28"/>
        </w:rPr>
        <w:t>0301</w:t>
      </w:r>
      <w:r>
        <w:rPr>
          <w:rFonts w:hint="eastAsia"/>
          <w:sz w:val="28"/>
          <w:szCs w:val="28"/>
        </w:rPr>
        <w:t>08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刘志仁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张炜达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30"/>
    <w:rsid w:val="00003570"/>
    <w:rsid w:val="000852B8"/>
    <w:rsid w:val="0018661F"/>
    <w:rsid w:val="002F446C"/>
    <w:rsid w:val="00451E30"/>
    <w:rsid w:val="00772CFF"/>
    <w:rsid w:val="008A760A"/>
    <w:rsid w:val="008E7539"/>
    <w:rsid w:val="009574B9"/>
    <w:rsid w:val="00A728C7"/>
    <w:rsid w:val="00BC4188"/>
    <w:rsid w:val="16CD27AC"/>
    <w:rsid w:val="642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392</Characters>
  <Lines>3</Lines>
  <Paragraphs>1</Paragraphs>
  <TotalTime>16</TotalTime>
  <ScaleCrop>false</ScaleCrop>
  <LinksUpToDate>false</LinksUpToDate>
  <CharactersWithSpaces>459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2018-09-17T07:35:00Z</dcterms:created>
  <dc:creator>Microsoft</dc:creator>
  <cp:lastModifiedBy>admin</cp:lastModifiedBy>
  <dcterms:modified xsi:type="dcterms:W3CDTF">2018-09-18T00:49:13Z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